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5D8C3" w14:textId="74F2D529" w:rsidR="00D61FFF" w:rsidRPr="00D61FFF" w:rsidRDefault="00D61FFF" w:rsidP="00D61FF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</w:pPr>
      <w:r w:rsidRPr="00D61FFF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 xml:space="preserve">PROJETO DE LEI Nº </w:t>
      </w:r>
      <w:r w:rsidR="00BD68FF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28</w:t>
      </w:r>
      <w:r w:rsidRPr="00D61FFF">
        <w:rPr>
          <w:rFonts w:ascii="Times New Roman" w:eastAsia="Times New Roman" w:hAnsi="Times New Roman" w:cs="Times New Roman"/>
          <w:b/>
          <w:bCs/>
          <w:sz w:val="27"/>
          <w:szCs w:val="27"/>
          <w:lang w:eastAsia="pt-BR"/>
        </w:rPr>
        <w:t>/2025</w:t>
      </w:r>
    </w:p>
    <w:p w14:paraId="2943AD87" w14:textId="50F9BDD0" w:rsidR="005028B6" w:rsidRPr="005028B6" w:rsidRDefault="005028B6" w:rsidP="005028B6">
      <w:pPr>
        <w:spacing w:after="0" w:line="240" w:lineRule="auto"/>
        <w:ind w:left="4248"/>
        <w:jc w:val="both"/>
        <w:rPr>
          <w:rFonts w:ascii="Arial" w:eastAsia="Times New Roman" w:hAnsi="Arial" w:cs="Arial"/>
          <w:b/>
          <w:bCs/>
          <w:lang w:eastAsia="pt-BR"/>
        </w:rPr>
      </w:pPr>
      <w:r w:rsidRPr="005028B6">
        <w:rPr>
          <w:rFonts w:ascii="Arial" w:eastAsia="Times New Roman" w:hAnsi="Arial" w:cs="Arial"/>
          <w:b/>
          <w:bCs/>
          <w:lang w:eastAsia="pt-BR"/>
        </w:rPr>
        <w:t xml:space="preserve">Dispõe sobre a garantia de prioridade de vaga na escola pública mais próxima de sua residência a toda pessoa com deficiência, no âmbito da rede pública de ensino do </w:t>
      </w:r>
      <w:r>
        <w:rPr>
          <w:rFonts w:ascii="Arial" w:eastAsia="Times New Roman" w:hAnsi="Arial" w:cs="Arial"/>
          <w:b/>
          <w:bCs/>
          <w:lang w:eastAsia="pt-BR"/>
        </w:rPr>
        <w:t>município de Equador – RN.</w:t>
      </w:r>
    </w:p>
    <w:p w14:paraId="681F338A" w14:textId="744698DA" w:rsidR="00D61FFF" w:rsidRPr="00D61FFF" w:rsidRDefault="00D61FFF" w:rsidP="00D61FF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</w:t>
      </w:r>
      <w:r w:rsidRPr="00D61FFF">
        <w:rPr>
          <w:rFonts w:ascii="Arial" w:eastAsia="Times New Roman" w:hAnsi="Arial" w:cs="Arial"/>
          <w:lang w:eastAsia="pt-BR"/>
        </w:rPr>
        <w:t>A CÂMARA MUNICIPAL DE EQUADOR, Estado do Rio Grande do Norte, no uso de suas atribuições legais que lhe são conferidas por Lei, aprova:</w:t>
      </w:r>
    </w:p>
    <w:p w14:paraId="569930A0" w14:textId="52490554" w:rsidR="005028B6" w:rsidRPr="005028B6" w:rsidRDefault="005028B6" w:rsidP="00C742FF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5028B6">
        <w:rPr>
          <w:rFonts w:ascii="Arial" w:eastAsia="Times New Roman" w:hAnsi="Arial" w:cs="Arial"/>
          <w:b/>
          <w:bCs/>
          <w:lang w:eastAsia="pt-BR"/>
        </w:rPr>
        <w:br/>
      </w:r>
      <w:r w:rsidRPr="005028B6">
        <w:rPr>
          <w:rFonts w:ascii="Arial" w:eastAsia="Times New Roman" w:hAnsi="Arial" w:cs="Arial"/>
          <w:lang w:eastAsia="pt-BR"/>
        </w:rPr>
        <w:t>Art. 1º Fica garantida a prioridade de vaga na escola pública de educação infantil, de ensino fundamental ou de ensino médio mais próxima de sua residência a toda criança, adolescente, jovem ou adulto com deficiência, no âmbito da rede pública de ensino do município de Equador – RN.</w:t>
      </w:r>
      <w:r w:rsidRPr="005028B6">
        <w:rPr>
          <w:rFonts w:ascii="Arial" w:eastAsia="Times New Roman" w:hAnsi="Arial" w:cs="Arial"/>
          <w:lang w:eastAsia="pt-BR"/>
        </w:rPr>
        <w:br/>
      </w:r>
      <w:r w:rsidRPr="005028B6">
        <w:rPr>
          <w:rFonts w:ascii="Arial" w:eastAsia="Times New Roman" w:hAnsi="Arial" w:cs="Arial"/>
          <w:lang w:eastAsia="pt-BR"/>
        </w:rPr>
        <w:br/>
        <w:t>Art. 2º Para fins de aplicação desta Lei, considera-se pessoa com deficiência aquela que tem impedimento de longo prazo de natureza física, mental, intelectual ou sensorial, o qual, em interação com uma ou mais barreiras, pode obstruir sua participação plena e efetiva na sociedade em igualdade de condições com as demais pessoas.</w:t>
      </w:r>
      <w:r w:rsidRPr="005028B6">
        <w:rPr>
          <w:rFonts w:ascii="Arial" w:eastAsia="Times New Roman" w:hAnsi="Arial" w:cs="Arial"/>
          <w:lang w:eastAsia="pt-BR"/>
        </w:rPr>
        <w:br/>
      </w:r>
      <w:r w:rsidRPr="005028B6">
        <w:rPr>
          <w:rFonts w:ascii="Arial" w:eastAsia="Times New Roman" w:hAnsi="Arial" w:cs="Arial"/>
          <w:lang w:eastAsia="pt-BR"/>
        </w:rPr>
        <w:br/>
        <w:t>Art. 3º Para efetivação da garantia prevista no artigo 1º, deverão ser apresentados no ato da matrícula:</w:t>
      </w:r>
      <w:r w:rsidRPr="005028B6">
        <w:rPr>
          <w:rFonts w:ascii="Arial" w:eastAsia="Times New Roman" w:hAnsi="Arial" w:cs="Arial"/>
          <w:lang w:eastAsia="pt-BR"/>
        </w:rPr>
        <w:br/>
      </w:r>
      <w:r w:rsidRPr="005028B6">
        <w:rPr>
          <w:rFonts w:ascii="Arial" w:eastAsia="Times New Roman" w:hAnsi="Arial" w:cs="Arial"/>
          <w:lang w:eastAsia="pt-BR"/>
        </w:rPr>
        <w:br/>
        <w:t>I - documento comprobatório de que a pessoa com deficiência possui residência próxima à escola;</w:t>
      </w:r>
      <w:r w:rsidRPr="005028B6">
        <w:rPr>
          <w:rFonts w:ascii="Arial" w:eastAsia="Times New Roman" w:hAnsi="Arial" w:cs="Arial"/>
          <w:lang w:eastAsia="pt-BR"/>
        </w:rPr>
        <w:br/>
      </w:r>
      <w:r w:rsidRPr="005028B6">
        <w:rPr>
          <w:rFonts w:ascii="Arial" w:eastAsia="Times New Roman" w:hAnsi="Arial" w:cs="Arial"/>
          <w:lang w:eastAsia="pt-BR"/>
        </w:rPr>
        <w:br/>
        <w:t>II - laudo médico que comprove a deficiência da pessoa candidata a vaga na escola.</w:t>
      </w:r>
      <w:r w:rsidRPr="005028B6">
        <w:rPr>
          <w:rFonts w:ascii="Arial" w:eastAsia="Times New Roman" w:hAnsi="Arial" w:cs="Arial"/>
          <w:lang w:eastAsia="pt-BR"/>
        </w:rPr>
        <w:br/>
      </w:r>
      <w:r w:rsidRPr="005028B6">
        <w:rPr>
          <w:rFonts w:ascii="Arial" w:eastAsia="Times New Roman" w:hAnsi="Arial" w:cs="Arial"/>
          <w:lang w:eastAsia="pt-BR"/>
        </w:rPr>
        <w:br/>
        <w:t>Art. 4º O aluno com deficiência, quando matriculado na escola pública mais próxima de sua residência, terá a sua vaga reservada para os anos letivos subsequentes, no âmbito da rede pública de ensino do município de Equador – RN.</w:t>
      </w:r>
    </w:p>
    <w:p w14:paraId="7831FAE9" w14:textId="77777777" w:rsidR="005028B6" w:rsidRPr="005028B6" w:rsidRDefault="005028B6" w:rsidP="005028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028B6">
        <w:rPr>
          <w:rFonts w:ascii="Arial" w:eastAsia="Times New Roman" w:hAnsi="Arial" w:cs="Arial"/>
          <w:lang w:eastAsia="pt-BR"/>
        </w:rPr>
        <w:br/>
        <w:t>Art. 5º As escolas da rede pública de ensino da cidade de Equador - Rio Grande do Norte deverão garantir condições de acesso, permanência, participação e aprendizagem, por meio da oferta de serviços e de recursos de acessibilidade que eliminem as barreiras e promovam a inclusão plena de todos os alunos com deficiência.</w:t>
      </w:r>
      <w:r w:rsidR="00221F9F" w:rsidRPr="005028B6">
        <w:rPr>
          <w:rFonts w:ascii="Arial" w:hAnsi="Arial" w:cs="Arial"/>
        </w:rPr>
        <w:t xml:space="preserve">                     </w:t>
      </w:r>
      <w:r w:rsidR="00221F9F" w:rsidRPr="005028B6">
        <w:rPr>
          <w:rFonts w:ascii="Arial" w:hAnsi="Arial" w:cs="Arial"/>
          <w:sz w:val="20"/>
          <w:szCs w:val="20"/>
        </w:rPr>
        <w:t xml:space="preserve">                  </w:t>
      </w:r>
    </w:p>
    <w:p w14:paraId="60EA5C21" w14:textId="77777777" w:rsidR="005028B6" w:rsidRDefault="005028B6" w:rsidP="005028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DE55732" w14:textId="77777777" w:rsidR="00C742FF" w:rsidRDefault="00C742FF" w:rsidP="005028B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69FC3A2" w14:textId="77777777" w:rsidR="00C742FF" w:rsidRDefault="00C742FF" w:rsidP="005028B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0537C28" w14:textId="224EDDCD" w:rsidR="00221F9F" w:rsidRPr="00221F9F" w:rsidRDefault="00221F9F" w:rsidP="005028B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21F9F">
        <w:rPr>
          <w:rFonts w:ascii="Arial" w:hAnsi="Arial" w:cs="Arial"/>
          <w:sz w:val="20"/>
          <w:szCs w:val="20"/>
        </w:rPr>
        <w:t>PEDRO MIGUEL DE MEDEIROS NETO</w:t>
      </w:r>
    </w:p>
    <w:p w14:paraId="7AEDCE33" w14:textId="59A78FAC" w:rsidR="00221F9F" w:rsidRPr="00221F9F" w:rsidRDefault="00221F9F" w:rsidP="005028B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221F9F">
        <w:rPr>
          <w:rFonts w:ascii="Arial" w:hAnsi="Arial" w:cs="Arial"/>
          <w:sz w:val="20"/>
          <w:szCs w:val="20"/>
        </w:rPr>
        <w:t>VEREADOR</w:t>
      </w:r>
    </w:p>
    <w:sectPr w:rsidR="00221F9F" w:rsidRPr="00221F9F" w:rsidSect="00FB180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851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3FA17" w14:textId="77777777" w:rsidR="008859D8" w:rsidRDefault="008859D8" w:rsidP="00A47601">
      <w:pPr>
        <w:spacing w:after="0" w:line="240" w:lineRule="auto"/>
      </w:pPr>
      <w:r>
        <w:separator/>
      </w:r>
    </w:p>
  </w:endnote>
  <w:endnote w:type="continuationSeparator" w:id="0">
    <w:p w14:paraId="45ED0863" w14:textId="77777777" w:rsidR="008859D8" w:rsidRDefault="008859D8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218376549" name="Imagem 1218376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66CCD" w14:textId="77777777" w:rsidR="008859D8" w:rsidRDefault="008859D8" w:rsidP="00A47601">
      <w:pPr>
        <w:spacing w:after="0" w:line="240" w:lineRule="auto"/>
      </w:pPr>
      <w:r>
        <w:separator/>
      </w:r>
    </w:p>
  </w:footnote>
  <w:footnote w:type="continuationSeparator" w:id="0">
    <w:p w14:paraId="5CD87C28" w14:textId="77777777" w:rsidR="008859D8" w:rsidRDefault="008859D8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68858204" name="Imagem 168858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679DA"/>
    <w:rsid w:val="00070CC5"/>
    <w:rsid w:val="00074CCB"/>
    <w:rsid w:val="00081BC8"/>
    <w:rsid w:val="00087CA5"/>
    <w:rsid w:val="00097E8E"/>
    <w:rsid w:val="000A5724"/>
    <w:rsid w:val="000B14F2"/>
    <w:rsid w:val="000C363C"/>
    <w:rsid w:val="000C3FF9"/>
    <w:rsid w:val="000D24F8"/>
    <w:rsid w:val="000E2CCF"/>
    <w:rsid w:val="000E5E14"/>
    <w:rsid w:val="00101BAD"/>
    <w:rsid w:val="00130F92"/>
    <w:rsid w:val="001363EC"/>
    <w:rsid w:val="00142F08"/>
    <w:rsid w:val="00151725"/>
    <w:rsid w:val="00154478"/>
    <w:rsid w:val="00156AB2"/>
    <w:rsid w:val="00161649"/>
    <w:rsid w:val="0016367B"/>
    <w:rsid w:val="00164B26"/>
    <w:rsid w:val="00173836"/>
    <w:rsid w:val="001776DD"/>
    <w:rsid w:val="00180D91"/>
    <w:rsid w:val="00182280"/>
    <w:rsid w:val="00185095"/>
    <w:rsid w:val="0019247F"/>
    <w:rsid w:val="001930C0"/>
    <w:rsid w:val="001C0756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1F9F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97034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522D4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95151"/>
    <w:rsid w:val="004A5EA7"/>
    <w:rsid w:val="004B4D10"/>
    <w:rsid w:val="004B4E9B"/>
    <w:rsid w:val="004C44E1"/>
    <w:rsid w:val="004E1285"/>
    <w:rsid w:val="004E7242"/>
    <w:rsid w:val="004F70BE"/>
    <w:rsid w:val="004F7E22"/>
    <w:rsid w:val="005028B6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3170B"/>
    <w:rsid w:val="00747F3C"/>
    <w:rsid w:val="00750363"/>
    <w:rsid w:val="00751517"/>
    <w:rsid w:val="00754533"/>
    <w:rsid w:val="007572A2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26E"/>
    <w:rsid w:val="008804F3"/>
    <w:rsid w:val="008838D0"/>
    <w:rsid w:val="0088598A"/>
    <w:rsid w:val="008859D8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07F0"/>
    <w:rsid w:val="008F17D4"/>
    <w:rsid w:val="008F18C7"/>
    <w:rsid w:val="008F6D8A"/>
    <w:rsid w:val="008F7F84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E077C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D68FF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742FF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1FFF"/>
    <w:rsid w:val="00D631AB"/>
    <w:rsid w:val="00D801C7"/>
    <w:rsid w:val="00D8030B"/>
    <w:rsid w:val="00D80433"/>
    <w:rsid w:val="00D80912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2906"/>
    <w:rsid w:val="00E561E0"/>
    <w:rsid w:val="00E846B9"/>
    <w:rsid w:val="00E96AF4"/>
    <w:rsid w:val="00EA4B26"/>
    <w:rsid w:val="00EB197F"/>
    <w:rsid w:val="00EB1E2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B180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296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PROJETO DE LEI Nº 2 /2025</vt:lpstr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16</cp:revision>
  <cp:lastPrinted>2025-04-30T18:54:00Z</cp:lastPrinted>
  <dcterms:created xsi:type="dcterms:W3CDTF">2025-08-01T19:18:00Z</dcterms:created>
  <dcterms:modified xsi:type="dcterms:W3CDTF">2025-09-01T18:45:00Z</dcterms:modified>
</cp:coreProperties>
</file>