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02306" w14:textId="01F0E953" w:rsidR="0026413A" w:rsidRPr="0026413A" w:rsidRDefault="0026413A" w:rsidP="0026413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26413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PROJETO DE LEI Nº </w:t>
      </w:r>
      <w:r w:rsidRPr="0049356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07</w:t>
      </w:r>
      <w:r w:rsidRPr="0026413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/202</w:t>
      </w:r>
      <w:r w:rsidRPr="0049356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5</w:t>
      </w:r>
    </w:p>
    <w:p w14:paraId="2EDC82A2" w14:textId="4A7D3E35" w:rsidR="0026413A" w:rsidRPr="0026413A" w:rsidRDefault="0026413A" w:rsidP="0026413A">
      <w:pPr>
        <w:spacing w:before="100" w:beforeAutospacing="1" w:after="100" w:afterAutospacing="1" w:line="240" w:lineRule="auto"/>
        <w:ind w:left="3969"/>
        <w:jc w:val="both"/>
        <w:rPr>
          <w:rFonts w:ascii="Arial" w:eastAsia="Times New Roman" w:hAnsi="Arial" w:cs="Arial"/>
          <w:lang w:eastAsia="pt-BR"/>
        </w:rPr>
      </w:pPr>
      <w:r w:rsidRPr="0026413A">
        <w:rPr>
          <w:rFonts w:ascii="Arial" w:eastAsia="Times New Roman" w:hAnsi="Arial" w:cs="Arial"/>
          <w:b/>
          <w:bCs/>
          <w:lang w:eastAsia="pt-BR"/>
        </w:rPr>
        <w:t>DENOMINA</w:t>
      </w:r>
      <w:r w:rsidR="00153A55">
        <w:rPr>
          <w:rFonts w:ascii="Arial" w:eastAsia="Times New Roman" w:hAnsi="Arial" w:cs="Arial"/>
          <w:b/>
          <w:bCs/>
          <w:lang w:eastAsia="pt-BR"/>
        </w:rPr>
        <w:t xml:space="preserve"> </w:t>
      </w:r>
      <w:r w:rsidRPr="0026413A">
        <w:rPr>
          <w:rFonts w:ascii="Arial" w:eastAsia="Times New Roman" w:hAnsi="Arial" w:cs="Arial"/>
          <w:b/>
          <w:bCs/>
          <w:lang w:eastAsia="pt-BR"/>
        </w:rPr>
        <w:t>“SÍTIO SOSSEGO CAIÇARA”, ÁREA RURAL, COMO “BAIRRO VEREADOR TOINHO DO CARAÇÁ”, NO MUNICÍPIO DE EQUADOR-RN.</w:t>
      </w:r>
    </w:p>
    <w:p w14:paraId="5C8C5871" w14:textId="77777777" w:rsidR="0026413A" w:rsidRPr="0026413A" w:rsidRDefault="0026413A" w:rsidP="0026413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26413A">
        <w:rPr>
          <w:rFonts w:ascii="Arial" w:eastAsia="Times New Roman" w:hAnsi="Arial" w:cs="Arial"/>
          <w:lang w:eastAsia="pt-BR"/>
        </w:rPr>
        <w:t>A CÂMARA MUNICIPAL DE EQUADOR, ESTADO DO RIO GRANDE DO NORTE, no uso das atribuições que lhe são conferidas por Lei, aprova:</w:t>
      </w:r>
    </w:p>
    <w:p w14:paraId="51CB0620" w14:textId="4B6E82E5" w:rsidR="0026413A" w:rsidRPr="0026413A" w:rsidRDefault="0026413A" w:rsidP="0026413A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  <w:r w:rsidRPr="0026413A">
        <w:rPr>
          <w:rFonts w:ascii="Arial" w:eastAsia="Times New Roman" w:hAnsi="Arial" w:cs="Arial"/>
          <w:b/>
          <w:bCs/>
          <w:lang w:eastAsia="pt-BR"/>
        </w:rPr>
        <w:t xml:space="preserve">Art. 1º- </w:t>
      </w:r>
      <w:r w:rsidRPr="0026413A">
        <w:rPr>
          <w:rFonts w:ascii="Arial" w:eastAsia="Times New Roman" w:hAnsi="Arial" w:cs="Arial"/>
          <w:lang w:eastAsia="pt-BR"/>
        </w:rPr>
        <w:t xml:space="preserve">Fica denominado </w:t>
      </w:r>
      <w:r w:rsidRPr="0026413A">
        <w:rPr>
          <w:rFonts w:ascii="Arial" w:eastAsia="Times New Roman" w:hAnsi="Arial" w:cs="Arial"/>
          <w:b/>
          <w:bCs/>
          <w:lang w:eastAsia="pt-BR"/>
        </w:rPr>
        <w:t xml:space="preserve">“Bairro Vereador Toinho do </w:t>
      </w:r>
      <w:proofErr w:type="spellStart"/>
      <w:r w:rsidRPr="0026413A">
        <w:rPr>
          <w:rFonts w:ascii="Arial" w:eastAsia="Times New Roman" w:hAnsi="Arial" w:cs="Arial"/>
          <w:b/>
          <w:bCs/>
          <w:lang w:eastAsia="pt-BR"/>
        </w:rPr>
        <w:t>Caraçá</w:t>
      </w:r>
      <w:proofErr w:type="spellEnd"/>
      <w:r w:rsidRPr="0026413A">
        <w:rPr>
          <w:rFonts w:ascii="Arial" w:eastAsia="Times New Roman" w:hAnsi="Arial" w:cs="Arial"/>
          <w:b/>
          <w:bCs/>
          <w:lang w:eastAsia="pt-BR"/>
        </w:rPr>
        <w:t>”</w:t>
      </w:r>
      <w:r w:rsidRPr="0026413A">
        <w:rPr>
          <w:rFonts w:ascii="Arial" w:eastAsia="Times New Roman" w:hAnsi="Arial" w:cs="Arial"/>
          <w:lang w:eastAsia="pt-BR"/>
        </w:rPr>
        <w:t xml:space="preserve"> o atual loteamento denominado </w:t>
      </w:r>
      <w:r w:rsidRPr="0026413A">
        <w:rPr>
          <w:rFonts w:ascii="Arial" w:eastAsia="Times New Roman" w:hAnsi="Arial" w:cs="Arial"/>
          <w:b/>
          <w:bCs/>
          <w:lang w:eastAsia="pt-BR"/>
        </w:rPr>
        <w:t>Sítio Sossego Caiçara</w:t>
      </w:r>
      <w:r w:rsidRPr="0026413A">
        <w:rPr>
          <w:rFonts w:ascii="Arial" w:eastAsia="Times New Roman" w:hAnsi="Arial" w:cs="Arial"/>
          <w:lang w:eastAsia="pt-BR"/>
        </w:rPr>
        <w:t>, localizado na área rural do município de Equador-RN.</w:t>
      </w:r>
    </w:p>
    <w:p w14:paraId="272E5322" w14:textId="5F36652E" w:rsidR="0026413A" w:rsidRPr="0026413A" w:rsidRDefault="0026413A" w:rsidP="0026413A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  <w:r w:rsidRPr="0026413A">
        <w:rPr>
          <w:rFonts w:ascii="Arial" w:eastAsia="Times New Roman" w:hAnsi="Arial" w:cs="Arial"/>
          <w:b/>
          <w:bCs/>
          <w:lang w:eastAsia="pt-BR"/>
        </w:rPr>
        <w:t xml:space="preserve">Art. 2º- </w:t>
      </w:r>
      <w:r w:rsidRPr="0026413A">
        <w:rPr>
          <w:rFonts w:ascii="Arial" w:eastAsia="Times New Roman" w:hAnsi="Arial" w:cs="Arial"/>
          <w:lang w:eastAsia="pt-BR"/>
        </w:rPr>
        <w:t>O Poder Executivo Municipal, através de seus órgãos competentes, deverá adotar as providências necessárias à oficialização do nome, incluindo a atualização de cadastros e registros oficiais.</w:t>
      </w:r>
    </w:p>
    <w:p w14:paraId="7CC10EC4" w14:textId="16569F9F" w:rsidR="0026413A" w:rsidRPr="0026413A" w:rsidRDefault="0026413A" w:rsidP="0026413A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lang w:eastAsia="pt-BR"/>
        </w:rPr>
      </w:pPr>
      <w:r w:rsidRPr="0026413A">
        <w:rPr>
          <w:rFonts w:ascii="Arial" w:eastAsia="Times New Roman" w:hAnsi="Arial" w:cs="Arial"/>
          <w:b/>
          <w:bCs/>
          <w:lang w:eastAsia="pt-BR"/>
        </w:rPr>
        <w:t xml:space="preserve">Art. 3º- </w:t>
      </w:r>
      <w:r w:rsidRPr="0026413A">
        <w:rPr>
          <w:rFonts w:ascii="Arial" w:eastAsia="Times New Roman" w:hAnsi="Arial" w:cs="Arial"/>
          <w:lang w:eastAsia="pt-BR"/>
        </w:rPr>
        <w:t>Esta Lei entra em vigor na data de sua publicação.</w:t>
      </w:r>
    </w:p>
    <w:p w14:paraId="2DC78816" w14:textId="77777777" w:rsidR="0026413A" w:rsidRPr="0026413A" w:rsidRDefault="0026413A" w:rsidP="0026413A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lang w:eastAsia="pt-BR"/>
        </w:rPr>
      </w:pPr>
      <w:r w:rsidRPr="0026413A">
        <w:rPr>
          <w:rFonts w:ascii="Arial" w:eastAsia="Times New Roman" w:hAnsi="Arial" w:cs="Arial"/>
          <w:b/>
          <w:bCs/>
          <w:lang w:eastAsia="pt-BR"/>
        </w:rPr>
        <w:t>JUSTIFICATIVA</w:t>
      </w:r>
    </w:p>
    <w:p w14:paraId="5ABC7614" w14:textId="77777777" w:rsidR="0026413A" w:rsidRPr="0026413A" w:rsidRDefault="0026413A" w:rsidP="0026413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26413A">
        <w:rPr>
          <w:rFonts w:ascii="Arial" w:eastAsia="Times New Roman" w:hAnsi="Arial" w:cs="Arial"/>
          <w:lang w:eastAsia="pt-BR"/>
        </w:rPr>
        <w:t xml:space="preserve">Este projeto tem como objetivo dar um passo importante para a organização territorial e administrativa do município de Equador-RN, denominando oficialmente o novo bairro que vem se formando no antigo loteamento </w:t>
      </w:r>
      <w:r w:rsidRPr="0026413A">
        <w:rPr>
          <w:rFonts w:ascii="Arial" w:eastAsia="Times New Roman" w:hAnsi="Arial" w:cs="Arial"/>
          <w:b/>
          <w:bCs/>
          <w:lang w:eastAsia="pt-BR"/>
        </w:rPr>
        <w:t>Sítio Sossego Caiçara</w:t>
      </w:r>
      <w:r w:rsidRPr="0026413A">
        <w:rPr>
          <w:rFonts w:ascii="Arial" w:eastAsia="Times New Roman" w:hAnsi="Arial" w:cs="Arial"/>
          <w:lang w:eastAsia="pt-BR"/>
        </w:rPr>
        <w:t>.</w:t>
      </w:r>
    </w:p>
    <w:p w14:paraId="0B0ABF0D" w14:textId="77777777" w:rsidR="0026413A" w:rsidRPr="0026413A" w:rsidRDefault="0026413A" w:rsidP="0026413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26413A">
        <w:rPr>
          <w:rFonts w:ascii="Arial" w:eastAsia="Times New Roman" w:hAnsi="Arial" w:cs="Arial"/>
          <w:lang w:eastAsia="pt-BR"/>
        </w:rPr>
        <w:t>Atualmente, encontra-se em andamento a construção de diversas moradias na localidade, com a existência de quatro ruas já oficialmente nomeadas e aprovadas por esta Casa Legislativa. Diante do crescimento e da necessidade dos moradores por uma referência oficial, faz-se justa e necessária a denominação do novo bairro.</w:t>
      </w:r>
    </w:p>
    <w:p w14:paraId="36500AC6" w14:textId="77777777" w:rsidR="0026413A" w:rsidRPr="0026413A" w:rsidRDefault="0026413A" w:rsidP="0026413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26413A">
        <w:rPr>
          <w:rFonts w:ascii="Arial" w:eastAsia="Times New Roman" w:hAnsi="Arial" w:cs="Arial"/>
          <w:lang w:eastAsia="pt-BR"/>
        </w:rPr>
        <w:t xml:space="preserve">Além disso, presta-se uma justa homenagem ao ex-vereador </w:t>
      </w:r>
      <w:r w:rsidRPr="0026413A">
        <w:rPr>
          <w:rFonts w:ascii="Arial" w:eastAsia="Times New Roman" w:hAnsi="Arial" w:cs="Arial"/>
          <w:b/>
          <w:bCs/>
          <w:lang w:eastAsia="pt-BR"/>
        </w:rPr>
        <w:t xml:space="preserve">Toinho do </w:t>
      </w:r>
      <w:proofErr w:type="spellStart"/>
      <w:r w:rsidRPr="0026413A">
        <w:rPr>
          <w:rFonts w:ascii="Arial" w:eastAsia="Times New Roman" w:hAnsi="Arial" w:cs="Arial"/>
          <w:b/>
          <w:bCs/>
          <w:lang w:eastAsia="pt-BR"/>
        </w:rPr>
        <w:t>Caraçá</w:t>
      </w:r>
      <w:proofErr w:type="spellEnd"/>
      <w:r w:rsidRPr="0026413A">
        <w:rPr>
          <w:rFonts w:ascii="Arial" w:eastAsia="Times New Roman" w:hAnsi="Arial" w:cs="Arial"/>
          <w:lang w:eastAsia="pt-BR"/>
        </w:rPr>
        <w:t>, que em vida prestou relevantes serviços ao povo de Equador, dedicando-se com compromisso e responsabilidade à causa pública e ao bem-estar da nossa comunidade.</w:t>
      </w:r>
    </w:p>
    <w:p w14:paraId="37BA187C" w14:textId="77777777" w:rsidR="0026413A" w:rsidRDefault="0026413A" w:rsidP="0026413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26413A">
        <w:rPr>
          <w:rFonts w:ascii="Arial" w:eastAsia="Times New Roman" w:hAnsi="Arial" w:cs="Arial"/>
          <w:lang w:eastAsia="pt-BR"/>
        </w:rPr>
        <w:t>Por essas razões, solicitamos aos nobres colegas vereadores a aprovação deste projeto.</w:t>
      </w:r>
    </w:p>
    <w:p w14:paraId="794A1C9E" w14:textId="0BE16A4B" w:rsidR="0026413A" w:rsidRPr="0026413A" w:rsidRDefault="0026413A" w:rsidP="0026413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lang w:eastAsia="pt-BR"/>
        </w:rPr>
      </w:pPr>
      <w:r w:rsidRPr="0026413A">
        <w:rPr>
          <w:rFonts w:ascii="Arial" w:eastAsia="Times New Roman" w:hAnsi="Arial" w:cs="Arial"/>
          <w:b/>
          <w:bCs/>
          <w:lang w:eastAsia="pt-BR"/>
        </w:rPr>
        <w:t>Sala das Sessões da Câmara Municipal de Equador-RN,</w:t>
      </w:r>
      <w:r w:rsidRPr="0026413A">
        <w:rPr>
          <w:rFonts w:ascii="Arial" w:eastAsia="Times New Roman" w:hAnsi="Arial" w:cs="Arial"/>
          <w:lang w:eastAsia="pt-BR"/>
        </w:rPr>
        <w:br/>
      </w:r>
      <w:r w:rsidRPr="0026413A">
        <w:rPr>
          <w:rFonts w:ascii="Arial" w:eastAsia="Times New Roman" w:hAnsi="Arial" w:cs="Arial"/>
          <w:b/>
          <w:bCs/>
          <w:lang w:eastAsia="pt-BR"/>
        </w:rPr>
        <w:t>13 de março de 2024.</w:t>
      </w:r>
    </w:p>
    <w:p w14:paraId="6997C6AC" w14:textId="77777777" w:rsidR="00A70B4A" w:rsidRDefault="00A70B4A" w:rsidP="0026413A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60888A27" w14:textId="4AE90CAB" w:rsidR="0026413A" w:rsidRPr="00885EA2" w:rsidRDefault="0026413A" w:rsidP="00A70B4A">
      <w:pPr>
        <w:tabs>
          <w:tab w:val="left" w:pos="1302"/>
        </w:tabs>
        <w:spacing w:after="0" w:line="240" w:lineRule="auto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</w:t>
      </w:r>
    </w:p>
    <w:p w14:paraId="7128E11E" w14:textId="77777777" w:rsidR="0026413A" w:rsidRPr="00885EA2" w:rsidRDefault="0026413A" w:rsidP="00A70B4A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</w:t>
      </w:r>
      <w:r>
        <w:rPr>
          <w:rFonts w:ascii="Arial" w:eastAsia="Calibri" w:hAnsi="Arial" w:cs="Arial"/>
          <w:b/>
          <w:bCs/>
          <w:kern w:val="2"/>
          <w14:ligatures w14:val="standardContextual"/>
        </w:rPr>
        <w:t>LUTEMBERGUE GUEDES VANDERLEI</w:t>
      </w:r>
    </w:p>
    <w:p w14:paraId="60EA7330" w14:textId="75918F82" w:rsidR="002B007C" w:rsidRPr="002E68D5" w:rsidRDefault="0026413A" w:rsidP="00A70B4A">
      <w:pPr>
        <w:pBdr>
          <w:bar w:val="single" w:sz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VEREADOR</w:t>
      </w:r>
    </w:p>
    <w:sectPr w:rsidR="002B007C" w:rsidRPr="002E68D5" w:rsidSect="00A70B4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9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38B0C" w14:textId="77777777" w:rsidR="00BD698D" w:rsidRDefault="00BD698D" w:rsidP="00A47601">
      <w:pPr>
        <w:spacing w:after="0" w:line="240" w:lineRule="auto"/>
      </w:pPr>
      <w:r>
        <w:separator/>
      </w:r>
    </w:p>
  </w:endnote>
  <w:endnote w:type="continuationSeparator" w:id="0">
    <w:p w14:paraId="34AFAF38" w14:textId="77777777" w:rsidR="00BD698D" w:rsidRDefault="00BD698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702497255" name="Imagem 702497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C020B" w14:textId="77777777" w:rsidR="00BD698D" w:rsidRDefault="00BD698D" w:rsidP="00A47601">
      <w:pPr>
        <w:spacing w:after="0" w:line="240" w:lineRule="auto"/>
      </w:pPr>
      <w:r>
        <w:separator/>
      </w:r>
    </w:p>
  </w:footnote>
  <w:footnote w:type="continuationSeparator" w:id="0">
    <w:p w14:paraId="141916C1" w14:textId="77777777" w:rsidR="00BD698D" w:rsidRDefault="00BD698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84019303" name="Imagem 184019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57412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30F92"/>
    <w:rsid w:val="00153A55"/>
    <w:rsid w:val="001930C0"/>
    <w:rsid w:val="001F1BED"/>
    <w:rsid w:val="00224A6E"/>
    <w:rsid w:val="002339E5"/>
    <w:rsid w:val="0025309D"/>
    <w:rsid w:val="00263313"/>
    <w:rsid w:val="0026413A"/>
    <w:rsid w:val="00283DA4"/>
    <w:rsid w:val="00295BD6"/>
    <w:rsid w:val="002B007C"/>
    <w:rsid w:val="002E68D5"/>
    <w:rsid w:val="003C7B26"/>
    <w:rsid w:val="003D7F46"/>
    <w:rsid w:val="00457B80"/>
    <w:rsid w:val="00493566"/>
    <w:rsid w:val="004F70BE"/>
    <w:rsid w:val="00515217"/>
    <w:rsid w:val="005F10BF"/>
    <w:rsid w:val="00606733"/>
    <w:rsid w:val="006558F2"/>
    <w:rsid w:val="006573CC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1396B"/>
    <w:rsid w:val="00866D68"/>
    <w:rsid w:val="00870294"/>
    <w:rsid w:val="008E1D30"/>
    <w:rsid w:val="00901B85"/>
    <w:rsid w:val="009117DA"/>
    <w:rsid w:val="00914620"/>
    <w:rsid w:val="0094071F"/>
    <w:rsid w:val="0096207E"/>
    <w:rsid w:val="00977D18"/>
    <w:rsid w:val="009B72D8"/>
    <w:rsid w:val="009D613B"/>
    <w:rsid w:val="00A47601"/>
    <w:rsid w:val="00A63C25"/>
    <w:rsid w:val="00A70B4A"/>
    <w:rsid w:val="00A83480"/>
    <w:rsid w:val="00A96814"/>
    <w:rsid w:val="00B0706E"/>
    <w:rsid w:val="00B16423"/>
    <w:rsid w:val="00B2096B"/>
    <w:rsid w:val="00B5592A"/>
    <w:rsid w:val="00B57170"/>
    <w:rsid w:val="00BD698D"/>
    <w:rsid w:val="00BE1347"/>
    <w:rsid w:val="00BE4877"/>
    <w:rsid w:val="00BE5973"/>
    <w:rsid w:val="00C30C32"/>
    <w:rsid w:val="00C37524"/>
    <w:rsid w:val="00C47344"/>
    <w:rsid w:val="00CA0F90"/>
    <w:rsid w:val="00CC06FA"/>
    <w:rsid w:val="00CD1845"/>
    <w:rsid w:val="00D201B2"/>
    <w:rsid w:val="00D209C7"/>
    <w:rsid w:val="00D82F30"/>
    <w:rsid w:val="00D83BDD"/>
    <w:rsid w:val="00D850B7"/>
    <w:rsid w:val="00D862D8"/>
    <w:rsid w:val="00DE2CB7"/>
    <w:rsid w:val="00DE2D6D"/>
    <w:rsid w:val="00E178D1"/>
    <w:rsid w:val="00E22274"/>
    <w:rsid w:val="00EB290C"/>
    <w:rsid w:val="00F20E74"/>
    <w:rsid w:val="00F2539E"/>
    <w:rsid w:val="00F277E6"/>
    <w:rsid w:val="00F3089C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8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287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4</cp:revision>
  <cp:lastPrinted>2025-03-12T16:54:00Z</cp:lastPrinted>
  <dcterms:created xsi:type="dcterms:W3CDTF">2025-03-12T16:54:00Z</dcterms:created>
  <dcterms:modified xsi:type="dcterms:W3CDTF">2025-03-12T19:31:00Z</dcterms:modified>
</cp:coreProperties>
</file>